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168B" w:rsidRDefault="00E0168B" w:rsidP="00E0168B">
      <w:pPr>
        <w:jc w:val="center"/>
        <w:rPr>
          <w:noProof/>
          <w:lang w:eastAsia="en-GB"/>
        </w:rPr>
      </w:pPr>
      <w:r w:rsidRPr="00A31A7B">
        <w:rPr>
          <w:noProof/>
          <w:highlight w:val="yellow"/>
          <w:lang w:eastAsia="en-GB"/>
        </w:rPr>
        <w:drawing>
          <wp:inline distT="0" distB="0" distL="0" distR="0" wp14:anchorId="4FD473A4" wp14:editId="2465438E">
            <wp:extent cx="3837623" cy="647700"/>
            <wp:effectExtent l="0" t="0" r="0" b="0"/>
            <wp:docPr id="15" name="Picture 15" descr="http://www.quran-st.net/ELEMENTS%20OF%20NAMAZ_files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quran-st.net/ELEMENTS%20OF%20NAMAZ_files/image00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623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68B" w:rsidRDefault="00E0168B" w:rsidP="00E0168B">
      <w:pPr>
        <w:rPr>
          <w:noProof/>
          <w:lang w:eastAsia="en-GB"/>
        </w:rPr>
      </w:pPr>
    </w:p>
    <w:p w:rsidR="00E0168B" w:rsidRDefault="00E0168B" w:rsidP="00E0168B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5BDD646B" wp14:editId="576241CC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68B" w:rsidRPr="00B82C13" w:rsidRDefault="00E0168B" w:rsidP="00E0168B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i/>
          <w:sz w:val="96"/>
          <w:szCs w:val="96"/>
          <w:highlight w:val="yellow"/>
        </w:rPr>
      </w:pPr>
      <w:proofErr w:type="spellStart"/>
      <w:r>
        <w:rPr>
          <w:rFonts w:ascii="Brush Script MT" w:eastAsia="DotumChe" w:hAnsi="Brush Script MT" w:cs="DejaVu Sans Mono"/>
          <w:b/>
          <w:i/>
          <w:sz w:val="96"/>
          <w:szCs w:val="96"/>
          <w:highlight w:val="yellow"/>
        </w:rPr>
        <w:t>T</w:t>
      </w:r>
      <w:r>
        <w:rPr>
          <w:rFonts w:ascii="Brush Script MT" w:eastAsia="DotumChe" w:hAnsi="Brush Script MT" w:cs="DejaVu Sans Mono"/>
          <w:b/>
          <w:i/>
          <w:sz w:val="96"/>
          <w:szCs w:val="96"/>
          <w:highlight w:val="yellow"/>
        </w:rPr>
        <w:tab/>
        <w:t>he</w:t>
      </w:r>
      <w:proofErr w:type="spellEnd"/>
      <w:r>
        <w:rPr>
          <w:rFonts w:ascii="Brush Script MT" w:eastAsia="DotumChe" w:hAnsi="Brush Script MT" w:cs="DejaVu Sans Mono"/>
          <w:b/>
          <w:i/>
          <w:sz w:val="96"/>
          <w:szCs w:val="96"/>
          <w:highlight w:val="yellow"/>
        </w:rPr>
        <w:t xml:space="preserve"> Miracle Mandarin of Tuesday 15/12/15</w:t>
      </w:r>
    </w:p>
    <w:p w:rsidR="00E0168B" w:rsidRDefault="00E0168B" w:rsidP="00E0168B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926AEA">
        <w:rPr>
          <w:rFonts w:ascii="Brush Script MT" w:eastAsia="DotumChe" w:hAnsi="Brush Script MT" w:cs="DejaVu Sans Mono"/>
          <w:b/>
          <w:i/>
          <w:sz w:val="80"/>
          <w:szCs w:val="80"/>
          <w:highlight w:val="green"/>
        </w:rPr>
        <w:t>T</w:t>
      </w:r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he Exclusive Islamic Miracle Photographs of Dr Umar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Elahi</w:t>
      </w:r>
      <w:proofErr w:type="spellEnd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Azam</w:t>
      </w:r>
      <w:proofErr w:type="spellEnd"/>
    </w:p>
    <w:p w:rsidR="00E0168B" w:rsidRPr="00314206" w:rsidRDefault="00E0168B" w:rsidP="00E0168B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>
        <w:rPr>
          <w:rFonts w:ascii="Brush Script MT" w:eastAsia="DotumChe" w:hAnsi="Brush Script MT" w:cs="DejaVu Sans Mono"/>
          <w:b/>
          <w:sz w:val="80"/>
          <w:szCs w:val="80"/>
          <w:highlight w:val="magenta"/>
          <w:vertAlign w:val="superscript"/>
        </w:rPr>
        <w:t xml:space="preserve">Tuesday </w:t>
      </w: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>15</w:t>
      </w:r>
      <w:r w:rsidRPr="001258AE">
        <w:rPr>
          <w:rFonts w:ascii="Brush Script MT" w:eastAsia="DotumChe" w:hAnsi="Brush Script MT" w:cs="DejaVu Sans Mono"/>
          <w:b/>
          <w:sz w:val="80"/>
          <w:szCs w:val="80"/>
          <w:highlight w:val="magenta"/>
          <w:vertAlign w:val="superscript"/>
        </w:rPr>
        <w:t>th</w:t>
      </w: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 xml:space="preserve"> November</w:t>
      </w:r>
      <w:r w:rsidRPr="0076662B"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 xml:space="preserve"> 2015</w:t>
      </w:r>
    </w:p>
    <w:p w:rsidR="00E0168B" w:rsidRPr="00BD14AD" w:rsidRDefault="00E0168B" w:rsidP="00E0168B">
      <w:pPr>
        <w:pBdr>
          <w:top w:val="single" w:sz="4" w:space="1" w:color="auto"/>
          <w:left w:val="single" w:sz="4" w:space="4" w:color="auto"/>
          <w:bottom w:val="single" w:sz="4" w:space="2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cyan"/>
        </w:rPr>
      </w:pPr>
      <w:r w:rsidRPr="00BD14AD">
        <w:rPr>
          <w:rFonts w:ascii="Brush Script MT" w:eastAsia="DotumChe" w:hAnsi="Brush Script MT" w:cs="DejaVu Sans Mono"/>
          <w:b/>
          <w:i/>
          <w:sz w:val="80"/>
          <w:szCs w:val="80"/>
          <w:highlight w:val="cyan"/>
        </w:rPr>
        <w:lastRenderedPageBreak/>
        <w:t>M</w:t>
      </w:r>
      <w:r w:rsidRPr="00BD14AD"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anchester, UK</w:t>
      </w:r>
    </w:p>
    <w:p w:rsidR="00E0168B" w:rsidRPr="00454CB6" w:rsidRDefault="00E0168B" w:rsidP="00E0168B">
      <w:pPr>
        <w:jc w:val="center"/>
        <w:rPr>
          <w:rFonts w:ascii="Brush Script MT" w:eastAsia="Batang" w:hAnsi="Brush Script MT"/>
          <w:b/>
          <w:bCs/>
          <w:color w:val="FFFFFF" w:themeColor="background1"/>
          <w:sz w:val="72"/>
          <w:szCs w:val="72"/>
          <w:highlight w:val="yellow"/>
          <w:u w:val="single"/>
        </w:rPr>
      </w:pPr>
    </w:p>
    <w:p w:rsidR="00E0168B" w:rsidRPr="006433C8" w:rsidRDefault="00E0168B" w:rsidP="00E0168B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</w:pPr>
      <w:r w:rsidRPr="006433C8"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  <w:t>Introduction</w:t>
      </w:r>
    </w:p>
    <w:p w:rsidR="00E0168B" w:rsidRPr="006433C8" w:rsidRDefault="00E0168B" w:rsidP="00E0168B">
      <w:pPr>
        <w:ind w:left="720"/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</w:rPr>
      </w:pP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One impression of The Name of Allah </w:t>
      </w:r>
      <w:r>
        <w:rPr>
          <w:noProof/>
          <w:lang w:eastAsia="en-GB"/>
        </w:rPr>
        <w:drawing>
          <wp:inline distT="0" distB="0" distL="0" distR="0" wp14:anchorId="6F8322A5" wp14:editId="14D51798">
            <wp:extent cx="666750" cy="619125"/>
            <wp:effectExtent l="0" t="0" r="0" b="9525"/>
            <wp:docPr id="13" name="Picture 13" descr="http://blog.islamiconlineuniversity.com/wp-content/uploads/2014/05/Subhanahu-wa-Taa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blog.islamiconlineuniversity.com/wp-content/uploads/2014/05/Subhanahu-wa-Taala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was naturally formed on the external surface of this mandarin. </w:t>
      </w:r>
    </w:p>
    <w:p w:rsidR="00E0168B" w:rsidRDefault="00E0168B" w:rsidP="00E0168B">
      <w:r w:rsidRPr="00D17ACB">
        <w:rPr>
          <w:noProof/>
          <w:highlight w:val="green"/>
          <w:lang w:eastAsia="en-GB"/>
        </w:rPr>
        <w:drawing>
          <wp:inline distT="0" distB="0" distL="0" distR="0" wp14:anchorId="4DF6DB3D" wp14:editId="124595C5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128F5B8B" wp14:editId="20B7A715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4091A453" wp14:editId="2E59D9DF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4808120F" wp14:editId="78A99F50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58D" w:rsidRDefault="00E0168B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daa\Downloads\DSC_1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106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daa\Downloads\DSC_1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106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3224494"/>
            <wp:effectExtent l="0" t="0" r="2540" b="0"/>
            <wp:docPr id="9" name="Picture 9" descr="C:\Users\daa\Downloads\DSC_1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106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daa\Downloads\DSC_1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106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daa\Downloads\DSC_1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106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5E24C4B1" wp14:editId="439A9B2F">
            <wp:extent cx="5731510" cy="10187710"/>
            <wp:effectExtent l="0" t="0" r="2540" b="4445"/>
            <wp:docPr id="2" name="Picture 2" descr="C:\Users\daa\Downloads\DSC_1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106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0458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168B"/>
    <w:rsid w:val="0040458D"/>
    <w:rsid w:val="00E016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168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016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16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168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016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16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8</Pages>
  <Words>42</Words>
  <Characters>240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2015-12-15T22:30:00Z</dcterms:created>
  <dcterms:modified xsi:type="dcterms:W3CDTF">2015-12-15T22:45:00Z</dcterms:modified>
</cp:coreProperties>
</file>